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3B" w:rsidRDefault="00A4443B" w:rsidP="00A4443B">
      <w:pPr>
        <w:ind w:left="426"/>
        <w:jc w:val="both"/>
        <w:rPr>
          <w:rFonts w:cs="Kalimati"/>
          <w:sz w:val="23"/>
          <w:szCs w:val="23"/>
          <w:lang w:val="en-GB" w:bidi="ne-NP"/>
        </w:rPr>
      </w:pPr>
      <w:bookmarkStart w:id="0" w:name="_GoBack"/>
      <w:bookmarkEnd w:id="0"/>
    </w:p>
    <w:p w:rsidR="00A4443B" w:rsidRPr="00D43938" w:rsidRDefault="00A4443B" w:rsidP="00D43938">
      <w:pPr>
        <w:ind w:left="426"/>
        <w:jc w:val="center"/>
        <w:rPr>
          <w:rFonts w:cs="Kalimati"/>
          <w:sz w:val="23"/>
          <w:szCs w:val="23"/>
          <w:u w:val="single"/>
          <w:lang w:val="en-GB" w:bidi="ne-NP"/>
        </w:rPr>
      </w:pPr>
    </w:p>
    <w:p w:rsidR="00A4443B" w:rsidRDefault="00D43938" w:rsidP="00D43938">
      <w:pPr>
        <w:ind w:left="426"/>
        <w:jc w:val="center"/>
        <w:rPr>
          <w:rFonts w:cs="Kalimati"/>
          <w:b/>
          <w:bCs/>
          <w:sz w:val="23"/>
          <w:szCs w:val="23"/>
          <w:u w:val="single"/>
          <w:lang w:val="en-GB" w:bidi="ne-NP"/>
        </w:rPr>
      </w:pPr>
      <w:r w:rsidRPr="00D43938">
        <w:rPr>
          <w:rFonts w:cs="Kalimati" w:hint="cs"/>
          <w:b/>
          <w:bCs/>
          <w:sz w:val="23"/>
          <w:szCs w:val="23"/>
          <w:u w:val="single"/>
          <w:cs/>
          <w:lang w:val="en-GB" w:bidi="ne-NP"/>
        </w:rPr>
        <w:t>मिति २०७५ मंसिर ४ गतेको सूचना अधिकारीहरुको बैठकका निर्णयहरु</w:t>
      </w:r>
    </w:p>
    <w:p w:rsidR="00D43938" w:rsidRPr="00D43938" w:rsidRDefault="00D43938" w:rsidP="00D43938">
      <w:pPr>
        <w:ind w:left="426"/>
        <w:jc w:val="center"/>
        <w:rPr>
          <w:rFonts w:cs="Kalimati" w:hint="cs"/>
          <w:b/>
          <w:bCs/>
          <w:sz w:val="23"/>
          <w:szCs w:val="23"/>
          <w:u w:val="single"/>
          <w:lang w:val="en-GB" w:bidi="ne-NP"/>
        </w:rPr>
      </w:pPr>
    </w:p>
    <w:p w:rsidR="00D43938" w:rsidRDefault="00D43938" w:rsidP="00D43938">
      <w:pPr>
        <w:pStyle w:val="ListParagraph"/>
        <w:numPr>
          <w:ilvl w:val="0"/>
          <w:numId w:val="3"/>
        </w:numPr>
        <w:jc w:val="both"/>
        <w:rPr>
          <w:rFonts w:cs="Kalimati"/>
          <w:sz w:val="23"/>
          <w:szCs w:val="23"/>
          <w:lang w:val="en-GB" w:bidi="ne-NP"/>
        </w:rPr>
      </w:pPr>
      <w:r>
        <w:rPr>
          <w:rFonts w:cs="Kalimati" w:hint="cs"/>
          <w:sz w:val="23"/>
          <w:szCs w:val="23"/>
          <w:cs/>
          <w:lang w:val="en-GB" w:bidi="ne-NP"/>
        </w:rPr>
        <w:t>सबै कार्यालयहरुलाई सूचनाको हकसम्बन्धी ऐन</w:t>
      </w:r>
      <w:r>
        <w:rPr>
          <w:rFonts w:cs="Kalimati"/>
          <w:sz w:val="23"/>
          <w:szCs w:val="23"/>
          <w:lang w:val="en-GB" w:bidi="ne-NP"/>
        </w:rPr>
        <w:t>,</w:t>
      </w:r>
      <w:r>
        <w:rPr>
          <w:rFonts w:cs="Kalimati" w:hint="cs"/>
          <w:sz w:val="23"/>
          <w:szCs w:val="23"/>
          <w:cs/>
          <w:lang w:val="en-GB" w:bidi="ne-NP"/>
        </w:rPr>
        <w:t xml:space="preserve"> २०६४ को दफा ६ बमोजिम अनिवार्य रुपमा सूचना अधिकारी तोक्न अनुरोध गर्ने तथा सूचना अधिकारीको सरुवा</w:t>
      </w:r>
      <w:r>
        <w:rPr>
          <w:rFonts w:cs="Kalimati"/>
          <w:sz w:val="23"/>
          <w:szCs w:val="23"/>
          <w:lang w:val="en-GB" w:bidi="ne-NP"/>
        </w:rPr>
        <w:t>,</w:t>
      </w:r>
      <w:r>
        <w:rPr>
          <w:rFonts w:cs="Kalimati" w:hint="cs"/>
          <w:sz w:val="23"/>
          <w:szCs w:val="23"/>
          <w:cs/>
          <w:lang w:val="en-GB" w:bidi="ne-NP"/>
        </w:rPr>
        <w:t xml:space="preserve"> बढुवा</w:t>
      </w:r>
      <w:r>
        <w:rPr>
          <w:rFonts w:cs="Kalimati"/>
          <w:sz w:val="23"/>
          <w:szCs w:val="23"/>
          <w:lang w:val="en-GB" w:bidi="ne-NP"/>
        </w:rPr>
        <w:t>,</w:t>
      </w:r>
      <w:r>
        <w:rPr>
          <w:rFonts w:cs="Kalimati" w:hint="cs"/>
          <w:sz w:val="23"/>
          <w:szCs w:val="23"/>
          <w:cs/>
          <w:lang w:val="en-GB" w:bidi="ne-NP"/>
        </w:rPr>
        <w:t xml:space="preserve"> अवकास वा कुनै कारणवश फेरबदल भएमा सो जानकारी  तत्काल राष्ट्रिय सूचना आयोग र जिल्ला प्रशासन कार्यालयमा पठाउने ।</w:t>
      </w:r>
    </w:p>
    <w:p w:rsidR="00D43938" w:rsidRDefault="00D43938" w:rsidP="00D43938">
      <w:pPr>
        <w:pStyle w:val="ListParagraph"/>
        <w:numPr>
          <w:ilvl w:val="0"/>
          <w:numId w:val="3"/>
        </w:numPr>
        <w:jc w:val="both"/>
        <w:rPr>
          <w:rFonts w:cs="Kalimati" w:hint="cs"/>
          <w:sz w:val="23"/>
          <w:szCs w:val="23"/>
          <w:lang w:val="en-GB" w:bidi="ne-NP"/>
        </w:rPr>
      </w:pPr>
      <w:r>
        <w:rPr>
          <w:rFonts w:cs="Kalimati" w:hint="cs"/>
          <w:sz w:val="23"/>
          <w:szCs w:val="23"/>
          <w:cs/>
          <w:lang w:val="en-GB" w:bidi="ne-NP"/>
        </w:rPr>
        <w:t xml:space="preserve">सबै कार्यालयहरुले फोटो र सम्पर्क नम्बर सहितको सूचना अधिकारीको विवरण कार्यालयमा सबै सेवाग्राहीले स्पष्टरुपमा देख्ने गरी प्रकाशित गर्ने तथा </w:t>
      </w:r>
      <w:r>
        <w:rPr>
          <w:rFonts w:cs="Kalimati"/>
          <w:sz w:val="23"/>
          <w:szCs w:val="23"/>
          <w:lang w:val="en-GB" w:bidi="ne-NP"/>
        </w:rPr>
        <w:t xml:space="preserve">Website </w:t>
      </w:r>
      <w:r>
        <w:rPr>
          <w:rFonts w:cs="Kalimati" w:hint="cs"/>
          <w:sz w:val="23"/>
          <w:szCs w:val="23"/>
          <w:cs/>
          <w:lang w:val="en-GB" w:bidi="ne-NP"/>
        </w:rPr>
        <w:t xml:space="preserve">भएका कार्यालयहरुले </w:t>
      </w:r>
      <w:r w:rsidR="002E689B">
        <w:rPr>
          <w:rFonts w:cs="Kalimati" w:hint="cs"/>
          <w:sz w:val="23"/>
          <w:szCs w:val="23"/>
          <w:cs/>
          <w:lang w:val="en-GB" w:bidi="ne-NP"/>
        </w:rPr>
        <w:t xml:space="preserve">सूचना अधिकारीको उल्लेखित विवरण </w:t>
      </w:r>
      <w:r w:rsidR="002E689B">
        <w:rPr>
          <w:rFonts w:cs="Kalimati"/>
          <w:sz w:val="23"/>
          <w:szCs w:val="23"/>
          <w:lang w:val="en-GB" w:bidi="ne-NP"/>
        </w:rPr>
        <w:t xml:space="preserve">Website </w:t>
      </w:r>
      <w:r w:rsidR="002E689B">
        <w:rPr>
          <w:rFonts w:cs="Kalimati" w:hint="cs"/>
          <w:sz w:val="23"/>
          <w:szCs w:val="23"/>
          <w:cs/>
          <w:lang w:val="en-GB" w:bidi="ne-NP"/>
        </w:rPr>
        <w:t xml:space="preserve"> मा समेत राख्ने ।</w:t>
      </w:r>
    </w:p>
    <w:p w:rsidR="002E689B" w:rsidRDefault="002E689B" w:rsidP="002E689B">
      <w:pPr>
        <w:pStyle w:val="ListParagraph"/>
        <w:numPr>
          <w:ilvl w:val="0"/>
          <w:numId w:val="3"/>
        </w:numPr>
        <w:jc w:val="both"/>
        <w:rPr>
          <w:rFonts w:cs="Kalimati"/>
          <w:sz w:val="23"/>
          <w:szCs w:val="23"/>
          <w:lang w:val="en-GB" w:bidi="ne-NP"/>
        </w:rPr>
      </w:pPr>
      <w:r>
        <w:rPr>
          <w:rFonts w:cs="Kalimati" w:hint="cs"/>
          <w:sz w:val="23"/>
          <w:szCs w:val="23"/>
          <w:cs/>
          <w:lang w:val="en-GB" w:bidi="ne-NP"/>
        </w:rPr>
        <w:t>सूचनाको हकसम्बन्धी ऐन</w:t>
      </w:r>
      <w:r>
        <w:rPr>
          <w:rFonts w:cs="Kalimati"/>
          <w:sz w:val="23"/>
          <w:szCs w:val="23"/>
          <w:lang w:val="en-GB" w:bidi="ne-NP"/>
        </w:rPr>
        <w:t>,</w:t>
      </w:r>
      <w:r>
        <w:rPr>
          <w:rFonts w:cs="Kalimati" w:hint="cs"/>
          <w:sz w:val="23"/>
          <w:szCs w:val="23"/>
          <w:cs/>
          <w:lang w:val="en-GB" w:bidi="ne-NP"/>
        </w:rPr>
        <w:t xml:space="preserve"> २०६४ को दफा ५ को उपदफा </w:t>
      </w:r>
      <w:r>
        <w:rPr>
          <w:rFonts w:cs="Kalimati"/>
          <w:sz w:val="23"/>
          <w:szCs w:val="23"/>
          <w:lang w:val="en-GB" w:bidi="ne-NP"/>
        </w:rPr>
        <w:t>(</w:t>
      </w:r>
      <w:r>
        <w:rPr>
          <w:rFonts w:cs="Kalimati" w:hint="cs"/>
          <w:sz w:val="23"/>
          <w:szCs w:val="23"/>
          <w:cs/>
          <w:lang w:val="en-GB" w:bidi="ne-NP"/>
        </w:rPr>
        <w:t>३</w:t>
      </w:r>
      <w:r>
        <w:rPr>
          <w:rFonts w:cs="Kalimati"/>
          <w:sz w:val="23"/>
          <w:szCs w:val="23"/>
          <w:lang w:val="en-GB" w:bidi="ne-NP"/>
        </w:rPr>
        <w:t>)</w:t>
      </w:r>
      <w:r>
        <w:rPr>
          <w:rFonts w:cs="Kalimati" w:hint="cs"/>
          <w:sz w:val="23"/>
          <w:szCs w:val="23"/>
          <w:cs/>
          <w:lang w:val="en-GB" w:bidi="ne-NP"/>
        </w:rPr>
        <w:t xml:space="preserve"> बमोजिमको सबै सार्वजनिक निकायले प्रकाशित गर्नुपर्ने विवरण हरेक ३</w:t>
      </w:r>
      <w:r>
        <w:rPr>
          <w:rFonts w:cs="Kalimati"/>
          <w:sz w:val="23"/>
          <w:szCs w:val="23"/>
          <w:lang w:val="en-GB" w:bidi="ne-NP"/>
        </w:rPr>
        <w:t>/</w:t>
      </w:r>
      <w:r>
        <w:rPr>
          <w:rFonts w:cs="Kalimati" w:hint="cs"/>
          <w:sz w:val="23"/>
          <w:szCs w:val="23"/>
          <w:cs/>
          <w:lang w:val="en-GB" w:bidi="ne-NP"/>
        </w:rPr>
        <w:t>३ महिनामा अद्यावधिक गरी प्रकाशित गर्ने र सो को १</w:t>
      </w:r>
      <w:r>
        <w:rPr>
          <w:rFonts w:cs="Kalimati"/>
          <w:sz w:val="23"/>
          <w:szCs w:val="23"/>
          <w:lang w:val="en-GB" w:bidi="ne-NP"/>
        </w:rPr>
        <w:t>/</w:t>
      </w:r>
      <w:r>
        <w:rPr>
          <w:rFonts w:cs="Kalimati" w:hint="cs"/>
          <w:sz w:val="23"/>
          <w:szCs w:val="23"/>
          <w:cs/>
          <w:lang w:val="en-GB" w:bidi="ne-NP"/>
        </w:rPr>
        <w:t xml:space="preserve">१ प्रति </w:t>
      </w:r>
      <w:r>
        <w:rPr>
          <w:rFonts w:cs="Kalimati" w:hint="cs"/>
          <w:sz w:val="23"/>
          <w:szCs w:val="23"/>
          <w:cs/>
          <w:lang w:val="en-GB" w:bidi="ne-NP"/>
        </w:rPr>
        <w:t xml:space="preserve">राष्ट्रिय सूचना आयोग र जिल्ला प्रशासन कार्यालयमा </w:t>
      </w:r>
      <w:r>
        <w:rPr>
          <w:rFonts w:cs="Kalimati" w:hint="cs"/>
          <w:sz w:val="23"/>
          <w:szCs w:val="23"/>
          <w:cs/>
          <w:lang w:val="en-GB" w:bidi="ne-NP"/>
        </w:rPr>
        <w:t xml:space="preserve">अनिवार्य रुपमा </w:t>
      </w:r>
      <w:r>
        <w:rPr>
          <w:rFonts w:cs="Kalimati" w:hint="cs"/>
          <w:sz w:val="23"/>
          <w:szCs w:val="23"/>
          <w:cs/>
          <w:lang w:val="en-GB" w:bidi="ne-NP"/>
        </w:rPr>
        <w:t>पठाउने ।</w:t>
      </w:r>
    </w:p>
    <w:p w:rsidR="002E689B" w:rsidRDefault="002E689B" w:rsidP="00D43938">
      <w:pPr>
        <w:pStyle w:val="ListParagraph"/>
        <w:numPr>
          <w:ilvl w:val="0"/>
          <w:numId w:val="3"/>
        </w:numPr>
        <w:jc w:val="both"/>
        <w:rPr>
          <w:rFonts w:cs="Kalimati" w:hint="cs"/>
          <w:sz w:val="23"/>
          <w:szCs w:val="23"/>
          <w:lang w:val="en-GB" w:bidi="ne-NP"/>
        </w:rPr>
      </w:pPr>
      <w:r>
        <w:rPr>
          <w:rFonts w:cs="Kalimati" w:hint="cs"/>
          <w:sz w:val="23"/>
          <w:szCs w:val="23"/>
          <w:cs/>
          <w:lang w:val="en-GB" w:bidi="ne-NP"/>
        </w:rPr>
        <w:t>सबै कार्यालयहरुले मासिक</w:t>
      </w:r>
      <w:r>
        <w:rPr>
          <w:rFonts w:cs="Kalimati"/>
          <w:sz w:val="23"/>
          <w:szCs w:val="23"/>
          <w:lang w:val="en-GB" w:bidi="ne-NP"/>
        </w:rPr>
        <w:t>/</w:t>
      </w:r>
      <w:r>
        <w:rPr>
          <w:rFonts w:cs="Kalimati" w:hint="cs"/>
          <w:sz w:val="23"/>
          <w:szCs w:val="23"/>
          <w:cs/>
          <w:lang w:val="en-GB" w:bidi="ne-NP"/>
        </w:rPr>
        <w:t xml:space="preserve"> चौमासिक</w:t>
      </w:r>
      <w:r>
        <w:rPr>
          <w:rFonts w:cs="Kalimati"/>
          <w:sz w:val="23"/>
          <w:szCs w:val="23"/>
          <w:lang w:val="en-GB" w:bidi="ne-NP"/>
        </w:rPr>
        <w:t>/</w:t>
      </w:r>
      <w:r>
        <w:rPr>
          <w:rFonts w:cs="Kalimati" w:hint="cs"/>
          <w:sz w:val="23"/>
          <w:szCs w:val="23"/>
          <w:cs/>
          <w:lang w:val="en-GB" w:bidi="ne-NP"/>
        </w:rPr>
        <w:t xml:space="preserve"> बार्षिक प्रगति विवरण तयार गरी सूचना पाटि तथा </w:t>
      </w:r>
      <w:r>
        <w:rPr>
          <w:rFonts w:cs="Kalimati"/>
          <w:sz w:val="23"/>
          <w:szCs w:val="23"/>
          <w:lang w:val="en-GB" w:bidi="ne-NP"/>
        </w:rPr>
        <w:t xml:space="preserve">Website </w:t>
      </w:r>
      <w:r>
        <w:rPr>
          <w:rFonts w:cs="Kalimati" w:hint="cs"/>
          <w:sz w:val="23"/>
          <w:szCs w:val="23"/>
          <w:cs/>
          <w:lang w:val="en-GB" w:bidi="ne-NP"/>
        </w:rPr>
        <w:t>मार्फत प्रकाशित गर्ने</w:t>
      </w:r>
      <w:r>
        <w:rPr>
          <w:rFonts w:cs="Kalimati"/>
          <w:sz w:val="23"/>
          <w:szCs w:val="23"/>
          <w:lang w:val="en-GB" w:bidi="ne-NP"/>
        </w:rPr>
        <w:t>,</w:t>
      </w:r>
      <w:r>
        <w:rPr>
          <w:rFonts w:cs="Kalimati" w:hint="cs"/>
          <w:sz w:val="23"/>
          <w:szCs w:val="23"/>
          <w:cs/>
          <w:lang w:val="en-GB" w:bidi="ne-NP"/>
        </w:rPr>
        <w:t xml:space="preserve"> कार्यालयका कामकारवाहीलाई पारदर्शी बनाउन सूचना अधिकारीहरु सक्रिय हुने</w:t>
      </w:r>
      <w:r>
        <w:rPr>
          <w:rFonts w:cs="Kalimati"/>
          <w:sz w:val="23"/>
          <w:szCs w:val="23"/>
          <w:lang w:val="en-GB" w:bidi="ne-NP"/>
        </w:rPr>
        <w:t>,</w:t>
      </w:r>
      <w:r>
        <w:rPr>
          <w:rFonts w:cs="Kalimati" w:hint="cs"/>
          <w:sz w:val="23"/>
          <w:szCs w:val="23"/>
          <w:cs/>
          <w:lang w:val="en-GB" w:bidi="ne-NP"/>
        </w:rPr>
        <w:t xml:space="preserve"> सूचनाको हकसम्बन्धी ऐन तथा नियमावलीप्रति प्रतिवद्ध रही सूचनाको सहज पहुँच पुर्‍याउन भूमिका खेल्ने ।</w:t>
      </w:r>
    </w:p>
    <w:p w:rsidR="002E689B" w:rsidRPr="00D43938" w:rsidRDefault="002E689B" w:rsidP="00D43938">
      <w:pPr>
        <w:pStyle w:val="ListParagraph"/>
        <w:numPr>
          <w:ilvl w:val="0"/>
          <w:numId w:val="3"/>
        </w:numPr>
        <w:jc w:val="both"/>
        <w:rPr>
          <w:rFonts w:cs="Kalimati" w:hint="cs"/>
          <w:sz w:val="23"/>
          <w:szCs w:val="23"/>
          <w:cs/>
          <w:lang w:val="en-GB" w:bidi="ne-NP"/>
        </w:rPr>
      </w:pPr>
      <w:r>
        <w:rPr>
          <w:rFonts w:cs="Kalimati" w:hint="cs"/>
          <w:sz w:val="23"/>
          <w:szCs w:val="23"/>
          <w:cs/>
          <w:lang w:val="en-GB" w:bidi="ne-NP"/>
        </w:rPr>
        <w:t>प्यूठान जिल्लामा हालसम्म सूचना अधिकारीहरुका लागि कुनै तालिम तथा प्रशिक्षण सञ्चालन भएको नपाइएको हुँदा सूचना अधिकारीहरुका लागि तत्काल तालिमको व्यवस्था गरिदिन राष्ट्रिय सूचना आयोगमा अनुरोध गरी पठाउने ।</w:t>
      </w:r>
    </w:p>
    <w:p w:rsidR="00D43938" w:rsidRDefault="00D43938" w:rsidP="00A4443B">
      <w:pPr>
        <w:ind w:left="426"/>
        <w:jc w:val="both"/>
        <w:rPr>
          <w:rFonts w:cs="Kalimati"/>
          <w:sz w:val="23"/>
          <w:szCs w:val="23"/>
          <w:lang w:val="en-GB" w:bidi="ne-NP"/>
        </w:rPr>
      </w:pPr>
    </w:p>
    <w:p w:rsidR="00A4443B" w:rsidRDefault="00A4443B" w:rsidP="00A4443B">
      <w:pPr>
        <w:ind w:left="426"/>
        <w:jc w:val="both"/>
        <w:rPr>
          <w:rFonts w:cs="Kalimati"/>
          <w:sz w:val="23"/>
          <w:szCs w:val="23"/>
          <w:lang w:val="en-GB" w:bidi="ne-NP"/>
        </w:rPr>
      </w:pPr>
    </w:p>
    <w:p w:rsidR="00A4443B" w:rsidRDefault="00A4443B" w:rsidP="00A4443B">
      <w:pPr>
        <w:ind w:left="426"/>
        <w:jc w:val="both"/>
        <w:rPr>
          <w:rFonts w:cs="Kalimati"/>
          <w:sz w:val="23"/>
          <w:szCs w:val="23"/>
          <w:lang w:val="en-GB" w:bidi="ne-NP"/>
        </w:rPr>
      </w:pPr>
    </w:p>
    <w:p w:rsidR="006628CA" w:rsidRDefault="006628CA" w:rsidP="006628CA">
      <w:pPr>
        <w:ind w:left="426"/>
        <w:jc w:val="center"/>
        <w:rPr>
          <w:rFonts w:cs="Kalimati"/>
          <w:b/>
          <w:bCs/>
          <w:sz w:val="23"/>
          <w:szCs w:val="23"/>
          <w:u w:val="single"/>
          <w:lang w:val="en-GB" w:bidi="ne-NP"/>
        </w:rPr>
      </w:pPr>
      <w:r w:rsidRPr="00D43938">
        <w:rPr>
          <w:rFonts w:cs="Kalimati" w:hint="cs"/>
          <w:b/>
          <w:bCs/>
          <w:sz w:val="23"/>
          <w:szCs w:val="23"/>
          <w:u w:val="single"/>
          <w:cs/>
          <w:lang w:val="en-GB" w:bidi="ne-NP"/>
        </w:rPr>
        <w:t>मिति</w:t>
      </w:r>
      <w:r>
        <w:rPr>
          <w:rFonts w:cs="Kalimati" w:hint="cs"/>
          <w:b/>
          <w:bCs/>
          <w:sz w:val="23"/>
          <w:szCs w:val="23"/>
          <w:u w:val="single"/>
          <w:cs/>
          <w:lang w:val="en-GB" w:bidi="ne-NP"/>
        </w:rPr>
        <w:t xml:space="preserve"> २०७५ पौष</w:t>
      </w:r>
      <w:r w:rsidRPr="00D43938">
        <w:rPr>
          <w:rFonts w:cs="Kalimati" w:hint="cs"/>
          <w:b/>
          <w:bCs/>
          <w:sz w:val="23"/>
          <w:szCs w:val="23"/>
          <w:u w:val="single"/>
          <w:cs/>
          <w:lang w:val="en-GB" w:bidi="ne-NP"/>
        </w:rPr>
        <w:t xml:space="preserve"> ४ गतेको सूचना अधिकारीहरुको बैठकका निर्णयहरु</w:t>
      </w:r>
    </w:p>
    <w:p w:rsidR="006628CA" w:rsidRPr="00D43938" w:rsidRDefault="006628CA" w:rsidP="006628CA">
      <w:pPr>
        <w:ind w:left="426"/>
        <w:jc w:val="center"/>
        <w:rPr>
          <w:rFonts w:cs="Kalimati" w:hint="cs"/>
          <w:b/>
          <w:bCs/>
          <w:sz w:val="23"/>
          <w:szCs w:val="23"/>
          <w:u w:val="single"/>
          <w:lang w:val="en-GB" w:bidi="ne-NP"/>
        </w:rPr>
      </w:pPr>
    </w:p>
    <w:p w:rsidR="006628CA" w:rsidRDefault="006628CA" w:rsidP="006628CA">
      <w:pPr>
        <w:pStyle w:val="ListParagraph"/>
        <w:numPr>
          <w:ilvl w:val="0"/>
          <w:numId w:val="4"/>
        </w:numPr>
        <w:jc w:val="both"/>
        <w:rPr>
          <w:rFonts w:cs="Kalimati" w:hint="cs"/>
          <w:sz w:val="23"/>
          <w:szCs w:val="23"/>
          <w:lang w:val="en-GB" w:bidi="ne-NP"/>
        </w:rPr>
      </w:pPr>
      <w:r>
        <w:rPr>
          <w:rFonts w:cs="Kalimati" w:hint="cs"/>
          <w:sz w:val="23"/>
          <w:szCs w:val="23"/>
          <w:cs/>
          <w:lang w:val="en-GB" w:bidi="ne-NP"/>
        </w:rPr>
        <w:t>यहि २०७५ मंसिर ४ गते बसेको सूचना अधिकारीहरुको पहिलो बैठकमा भएका निर्णयहरुको कार्यान्वयन अवस्था</w:t>
      </w:r>
      <w:r w:rsidR="00B01CA4">
        <w:rPr>
          <w:rFonts w:cs="Kalimati" w:hint="cs"/>
          <w:sz w:val="23"/>
          <w:szCs w:val="23"/>
          <w:cs/>
          <w:lang w:val="en-GB" w:bidi="ne-NP"/>
        </w:rPr>
        <w:t>का सम्बन्धमा समी</w:t>
      </w:r>
      <w:r w:rsidR="006A1DB1">
        <w:rPr>
          <w:rFonts w:cs="Kalimati" w:hint="cs"/>
          <w:sz w:val="23"/>
          <w:szCs w:val="23"/>
          <w:cs/>
          <w:lang w:val="en-GB" w:bidi="ne-NP"/>
        </w:rPr>
        <w:t xml:space="preserve">क्षा गरियो । उक्त निर्णयहरुको कार्यान्वयनको सुरुवात भएको तर पूर्णता नभएको देखिएको हुँदा उक्त निर्णयहरु तत्काल कार्यान्वयनमा ल्याई आगामी बैठकमा प्रगति सहित उपस्थित हुने </w:t>
      </w:r>
      <w:r w:rsidR="00B01CA4">
        <w:rPr>
          <w:rFonts w:cs="Kalimati" w:hint="cs"/>
          <w:sz w:val="23"/>
          <w:szCs w:val="23"/>
          <w:cs/>
          <w:lang w:val="en-GB" w:bidi="ne-NP"/>
        </w:rPr>
        <w:t>निर्णय गरियो</w:t>
      </w:r>
      <w:r w:rsidR="006A1DB1">
        <w:rPr>
          <w:rFonts w:cs="Kalimati" w:hint="cs"/>
          <w:sz w:val="23"/>
          <w:szCs w:val="23"/>
          <w:cs/>
          <w:lang w:val="en-GB" w:bidi="ne-NP"/>
        </w:rPr>
        <w:t>।</w:t>
      </w:r>
    </w:p>
    <w:p w:rsidR="00B01CA4" w:rsidRPr="00B01CA4" w:rsidRDefault="006A1DB1" w:rsidP="00565BED">
      <w:pPr>
        <w:pStyle w:val="ListParagraph"/>
        <w:numPr>
          <w:ilvl w:val="0"/>
          <w:numId w:val="4"/>
        </w:numPr>
        <w:jc w:val="both"/>
        <w:rPr>
          <w:rFonts w:cs="Kalimati"/>
          <w:sz w:val="23"/>
          <w:szCs w:val="23"/>
          <w:lang w:val="en-GB" w:bidi="ne-NP"/>
        </w:rPr>
      </w:pPr>
      <w:r w:rsidRPr="00B01CA4">
        <w:rPr>
          <w:rFonts w:cs="Kalimati" w:hint="cs"/>
          <w:sz w:val="23"/>
          <w:szCs w:val="23"/>
          <w:cs/>
          <w:lang w:val="en-GB" w:bidi="ne-NP"/>
        </w:rPr>
        <w:t xml:space="preserve">कार्यालयमा सूचना अधिकारीलाई सूचना प्राप्ति तथा पहुँचमा कठिनाई हुने गरेको सुनिएकोले सबै कार्यालयका कार्यालय प्रमुखहरुलाई कार्यालयसँग सम्बन्धित हरेक सूचना </w:t>
      </w:r>
      <w:r w:rsidRPr="00B01CA4">
        <w:rPr>
          <w:rFonts w:cs="Kalimati" w:hint="cs"/>
          <w:sz w:val="23"/>
          <w:szCs w:val="23"/>
          <w:cs/>
          <w:lang w:val="en-GB" w:bidi="ne-NP"/>
        </w:rPr>
        <w:t>सूचना अधिकारीलाई</w:t>
      </w:r>
      <w:r w:rsidRPr="00B01CA4">
        <w:rPr>
          <w:rFonts w:cs="Kalimati" w:hint="cs"/>
          <w:sz w:val="23"/>
          <w:szCs w:val="23"/>
          <w:cs/>
          <w:lang w:val="en-GB" w:bidi="ne-NP"/>
        </w:rPr>
        <w:t xml:space="preserve"> उपलब्ध गराउन अनुरोध गर्ने</w:t>
      </w:r>
      <w:r w:rsidR="00B01CA4" w:rsidRPr="00B01CA4">
        <w:rPr>
          <w:rFonts w:cs="Kalimati" w:hint="cs"/>
          <w:sz w:val="23"/>
          <w:szCs w:val="23"/>
          <w:cs/>
          <w:lang w:val="en-GB" w:bidi="ne-NP"/>
        </w:rPr>
        <w:t xml:space="preserve"> तथा</w:t>
      </w:r>
      <w:r w:rsidRPr="00B01CA4">
        <w:rPr>
          <w:rFonts w:cs="Kalimati" w:hint="cs"/>
          <w:sz w:val="23"/>
          <w:szCs w:val="23"/>
          <w:cs/>
          <w:lang w:val="en-GB" w:bidi="ne-NP"/>
        </w:rPr>
        <w:t xml:space="preserve"> सूचना अधिकारीहरुले कार्यालयका अन्य शाखाहरुसँग नियमित समन्वय गरी सूचना प्राप्ति गर्ने </w:t>
      </w:r>
      <w:r w:rsidR="00B01CA4">
        <w:rPr>
          <w:rFonts w:cs="Kalimati" w:hint="cs"/>
          <w:sz w:val="23"/>
          <w:szCs w:val="23"/>
          <w:cs/>
          <w:lang w:val="en-GB" w:bidi="ne-NP"/>
        </w:rPr>
        <w:t>निर्णय गरियो।</w:t>
      </w:r>
      <w:r w:rsidR="00B01CA4"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 xml:space="preserve"> </w:t>
      </w:r>
    </w:p>
    <w:p w:rsidR="00B01CA4" w:rsidRPr="00B01CA4" w:rsidRDefault="006A1DB1" w:rsidP="002511A6">
      <w:pPr>
        <w:pStyle w:val="ListParagraph"/>
        <w:numPr>
          <w:ilvl w:val="0"/>
          <w:numId w:val="4"/>
        </w:numPr>
        <w:jc w:val="both"/>
        <w:rPr>
          <w:rFonts w:cs="Kalimati"/>
          <w:sz w:val="23"/>
          <w:szCs w:val="23"/>
          <w:lang w:val="en-GB" w:bidi="ne-NP"/>
        </w:rPr>
      </w:pPr>
      <w:r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>सूचना</w:t>
      </w:r>
      <w:r w:rsidRPr="00B01CA4">
        <w:rPr>
          <w:rFonts w:cs="Kalimati" w:hint="cs"/>
          <w:sz w:val="23"/>
          <w:szCs w:val="23"/>
          <w:cs/>
          <w:lang w:val="en-GB" w:bidi="ne-NP"/>
        </w:rPr>
        <w:t xml:space="preserve"> </w:t>
      </w:r>
      <w:r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>प्रवाहको</w:t>
      </w:r>
      <w:r w:rsidRPr="00B01CA4">
        <w:rPr>
          <w:rFonts w:cs="Kalimati" w:hint="cs"/>
          <w:sz w:val="23"/>
          <w:szCs w:val="23"/>
          <w:cs/>
          <w:lang w:val="en-GB" w:bidi="ne-NP"/>
        </w:rPr>
        <w:t xml:space="preserve"> </w:t>
      </w:r>
      <w:r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>अभिलेख</w:t>
      </w:r>
      <w:r w:rsidRPr="00B01CA4">
        <w:rPr>
          <w:rFonts w:cs="Kalimati" w:hint="cs"/>
          <w:sz w:val="23"/>
          <w:szCs w:val="23"/>
          <w:cs/>
          <w:lang w:val="en-GB" w:bidi="ne-NP"/>
        </w:rPr>
        <w:t xml:space="preserve"> </w:t>
      </w:r>
      <w:r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>व्यवस्थापन</w:t>
      </w:r>
      <w:r w:rsidRPr="00B01CA4">
        <w:rPr>
          <w:rFonts w:cs="Kalimati" w:hint="cs"/>
          <w:sz w:val="23"/>
          <w:szCs w:val="23"/>
          <w:cs/>
          <w:lang w:val="en-GB" w:bidi="ne-NP"/>
        </w:rPr>
        <w:t xml:space="preserve"> </w:t>
      </w:r>
      <w:r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>गर्न</w:t>
      </w:r>
      <w:r w:rsidRPr="00B01CA4">
        <w:rPr>
          <w:rFonts w:cs="Kalimati" w:hint="cs"/>
          <w:sz w:val="23"/>
          <w:szCs w:val="23"/>
          <w:cs/>
          <w:lang w:val="en-GB" w:bidi="ne-NP"/>
        </w:rPr>
        <w:t xml:space="preserve"> </w:t>
      </w:r>
      <w:r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>सूचना</w:t>
      </w:r>
      <w:r w:rsidRPr="00B01CA4">
        <w:rPr>
          <w:rFonts w:cs="Kalimati" w:hint="cs"/>
          <w:sz w:val="23"/>
          <w:szCs w:val="23"/>
          <w:cs/>
          <w:lang w:val="en-GB" w:bidi="ne-NP"/>
        </w:rPr>
        <w:t xml:space="preserve"> </w:t>
      </w:r>
      <w:r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>अधिकारीहरुले</w:t>
      </w:r>
      <w:r w:rsidRPr="00B01CA4">
        <w:rPr>
          <w:rFonts w:cs="Kalimati" w:hint="cs"/>
          <w:sz w:val="23"/>
          <w:szCs w:val="23"/>
          <w:cs/>
          <w:lang w:val="en-GB" w:bidi="ne-NP"/>
        </w:rPr>
        <w:t xml:space="preserve"> </w:t>
      </w:r>
      <w:r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>छुट्टै</w:t>
      </w:r>
      <w:r w:rsidRPr="00B01CA4">
        <w:rPr>
          <w:rFonts w:cs="Kalimati" w:hint="cs"/>
          <w:sz w:val="23"/>
          <w:szCs w:val="23"/>
          <w:cs/>
          <w:lang w:val="en-GB" w:bidi="ne-NP"/>
        </w:rPr>
        <w:t xml:space="preserve"> </w:t>
      </w:r>
      <w:r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>रजिस्टरको</w:t>
      </w:r>
      <w:r w:rsidRPr="00B01CA4">
        <w:rPr>
          <w:rFonts w:cs="Kalimati" w:hint="cs"/>
          <w:sz w:val="23"/>
          <w:szCs w:val="23"/>
          <w:cs/>
          <w:lang w:val="en-GB" w:bidi="ne-NP"/>
        </w:rPr>
        <w:t xml:space="preserve"> </w:t>
      </w:r>
      <w:r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>व्यवस्था</w:t>
      </w:r>
      <w:r w:rsidRPr="00B01CA4">
        <w:rPr>
          <w:rFonts w:cs="Kalimati" w:hint="cs"/>
          <w:sz w:val="23"/>
          <w:szCs w:val="23"/>
          <w:cs/>
          <w:lang w:val="en-GB" w:bidi="ne-NP"/>
        </w:rPr>
        <w:t xml:space="preserve"> </w:t>
      </w:r>
      <w:r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 xml:space="preserve">गर्ने </w:t>
      </w:r>
      <w:r w:rsidR="00B01CA4">
        <w:rPr>
          <w:rFonts w:cs="Kalimati" w:hint="cs"/>
          <w:sz w:val="23"/>
          <w:szCs w:val="23"/>
          <w:cs/>
          <w:lang w:val="en-GB" w:bidi="ne-NP"/>
        </w:rPr>
        <w:t>निर्णय गरियो।</w:t>
      </w:r>
      <w:r w:rsidR="00B01CA4"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 xml:space="preserve"> </w:t>
      </w:r>
    </w:p>
    <w:p w:rsidR="006A1DB1" w:rsidRPr="00B01CA4" w:rsidRDefault="006A1DB1" w:rsidP="002511A6">
      <w:pPr>
        <w:pStyle w:val="ListParagraph"/>
        <w:numPr>
          <w:ilvl w:val="0"/>
          <w:numId w:val="4"/>
        </w:numPr>
        <w:jc w:val="both"/>
        <w:rPr>
          <w:rFonts w:cs="Kalimati"/>
          <w:sz w:val="23"/>
          <w:szCs w:val="23"/>
          <w:lang w:val="en-GB" w:bidi="ne-NP"/>
        </w:rPr>
      </w:pPr>
      <w:r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 xml:space="preserve">सूचना अधिकारीलाई सूचना प्रवाह गर्ने सन्दर्भमा </w:t>
      </w:r>
      <w:r w:rsidR="005769AF"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>सञ्चार</w:t>
      </w:r>
      <w:r w:rsidR="00B01CA4">
        <w:rPr>
          <w:rFonts w:ascii="Nirmala UI" w:hAnsi="Nirmala UI" w:cs="Kalimati" w:hint="cs"/>
          <w:sz w:val="23"/>
          <w:szCs w:val="23"/>
          <w:cs/>
          <w:lang w:val="en-GB" w:bidi="ne-NP"/>
        </w:rPr>
        <w:t xml:space="preserve">मा </w:t>
      </w:r>
      <w:r w:rsidR="005769AF"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>खर्च हुने हुँदा कार्यालयमा सूचना मागको अवस्था</w:t>
      </w:r>
      <w:r w:rsidR="005769AF" w:rsidRPr="00B01CA4">
        <w:rPr>
          <w:rFonts w:ascii="Nirmala UI" w:hAnsi="Nirmala UI" w:cs="Kalimati"/>
          <w:sz w:val="23"/>
          <w:szCs w:val="23"/>
          <w:lang w:val="en-GB" w:bidi="ne-NP"/>
        </w:rPr>
        <w:t xml:space="preserve">, </w:t>
      </w:r>
      <w:r w:rsidR="005769AF"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>कार्यालयको आर्थिक क्षमता आदि समेतलाई मध्यनजर राखी सकेसम्म सूचना अधिकारीका लागि छुट्टै मोवाईल नम्बर</w:t>
      </w:r>
      <w:r w:rsidR="00B01CA4">
        <w:rPr>
          <w:rFonts w:ascii="Nirmala UI" w:hAnsi="Nirmala UI" w:cs="Kalimati" w:hint="cs"/>
          <w:sz w:val="23"/>
          <w:szCs w:val="23"/>
          <w:cs/>
          <w:lang w:val="en-GB" w:bidi="ne-NP"/>
        </w:rPr>
        <w:t xml:space="preserve"> र फोन</w:t>
      </w:r>
      <w:r w:rsidR="005769AF"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>को व्यवस्</w:t>
      </w:r>
      <w:r w:rsidR="00B01CA4">
        <w:rPr>
          <w:rFonts w:ascii="Nirmala UI" w:hAnsi="Nirmala UI" w:cs="Kalimati" w:hint="cs"/>
          <w:sz w:val="23"/>
          <w:szCs w:val="23"/>
          <w:cs/>
          <w:lang w:val="en-GB" w:bidi="ne-NP"/>
        </w:rPr>
        <w:t>था गर्न र सो सम्भव नहुने देखिएमा</w:t>
      </w:r>
      <w:r w:rsidR="005769AF"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 xml:space="preserve"> मासिक रुप</w:t>
      </w:r>
      <w:r w:rsidR="00B01CA4">
        <w:rPr>
          <w:rFonts w:ascii="Nirmala UI" w:hAnsi="Nirmala UI" w:cs="Kalimati" w:hint="cs"/>
          <w:sz w:val="23"/>
          <w:szCs w:val="23"/>
          <w:cs/>
          <w:lang w:val="en-GB" w:bidi="ne-NP"/>
        </w:rPr>
        <w:t>मा केही रकम सञ्चार सुविधा स्वरुप</w:t>
      </w:r>
      <w:r w:rsidR="005769AF" w:rsidRPr="00B01CA4">
        <w:rPr>
          <w:rFonts w:ascii="Nirmala UI" w:hAnsi="Nirmala UI" w:cs="Kalimati" w:hint="cs"/>
          <w:sz w:val="23"/>
          <w:szCs w:val="23"/>
          <w:cs/>
          <w:lang w:val="en-GB" w:bidi="ne-NP"/>
        </w:rPr>
        <w:t xml:space="preserve"> सूचना अधिकारीलाई उपलत्र्ध गराउन सबै कार्यालयहरुलाई अनुरोध गर्ने </w:t>
      </w:r>
      <w:r w:rsidR="00B01CA4">
        <w:rPr>
          <w:rFonts w:cs="Kalimati" w:hint="cs"/>
          <w:sz w:val="23"/>
          <w:szCs w:val="23"/>
          <w:cs/>
          <w:lang w:val="en-GB" w:bidi="ne-NP"/>
        </w:rPr>
        <w:t>निर्णय गरियो।</w:t>
      </w:r>
    </w:p>
    <w:p w:rsidR="00A4443B" w:rsidRDefault="00A4443B" w:rsidP="00A4443B">
      <w:pPr>
        <w:ind w:left="426"/>
        <w:jc w:val="both"/>
        <w:rPr>
          <w:rFonts w:cs="Kalimati"/>
          <w:sz w:val="23"/>
          <w:szCs w:val="23"/>
          <w:lang w:val="en-GB" w:bidi="ne-NP"/>
        </w:rPr>
      </w:pPr>
    </w:p>
    <w:sectPr w:rsidR="00A4443B" w:rsidSect="00A4443B">
      <w:pgSz w:w="11909" w:h="16834" w:code="9"/>
      <w:pgMar w:top="720" w:right="994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DCF" w:rsidRDefault="00717DCF" w:rsidP="00640405">
      <w:r>
        <w:separator/>
      </w:r>
    </w:p>
  </w:endnote>
  <w:endnote w:type="continuationSeparator" w:id="0">
    <w:p w:rsidR="00717DCF" w:rsidRDefault="00717DCF" w:rsidP="0064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DCF" w:rsidRDefault="00717DCF" w:rsidP="00640405">
      <w:r>
        <w:separator/>
      </w:r>
    </w:p>
  </w:footnote>
  <w:footnote w:type="continuationSeparator" w:id="0">
    <w:p w:rsidR="00717DCF" w:rsidRDefault="00717DCF" w:rsidP="00640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B451F"/>
    <w:multiLevelType w:val="hybridMultilevel"/>
    <w:tmpl w:val="F4C83BE8"/>
    <w:lvl w:ilvl="0" w:tplc="45E00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E3715"/>
    <w:multiLevelType w:val="hybridMultilevel"/>
    <w:tmpl w:val="91D4DB60"/>
    <w:lvl w:ilvl="0" w:tplc="6F7427FE">
      <w:start w:val="1"/>
      <w:numFmt w:val="hind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409295B"/>
    <w:multiLevelType w:val="hybridMultilevel"/>
    <w:tmpl w:val="EB26C4E6"/>
    <w:lvl w:ilvl="0" w:tplc="A27AC980">
      <w:start w:val="1"/>
      <w:numFmt w:val="hindiNumbers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5F677E6"/>
    <w:multiLevelType w:val="hybridMultilevel"/>
    <w:tmpl w:val="B6DEDF96"/>
    <w:lvl w:ilvl="0" w:tplc="45181278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05"/>
    <w:rsid w:val="00015C4E"/>
    <w:rsid w:val="00040F18"/>
    <w:rsid w:val="00041A02"/>
    <w:rsid w:val="00062929"/>
    <w:rsid w:val="000637AB"/>
    <w:rsid w:val="00071397"/>
    <w:rsid w:val="00084F20"/>
    <w:rsid w:val="000858FD"/>
    <w:rsid w:val="000953F4"/>
    <w:rsid w:val="000B38D1"/>
    <w:rsid w:val="000C0CE9"/>
    <w:rsid w:val="000C4F4E"/>
    <w:rsid w:val="000D05E4"/>
    <w:rsid w:val="000D0E51"/>
    <w:rsid w:val="000D1640"/>
    <w:rsid w:val="000D36F7"/>
    <w:rsid w:val="000D417E"/>
    <w:rsid w:val="000E646B"/>
    <w:rsid w:val="000E6DCD"/>
    <w:rsid w:val="000F4B10"/>
    <w:rsid w:val="00103373"/>
    <w:rsid w:val="001062F9"/>
    <w:rsid w:val="001168CA"/>
    <w:rsid w:val="00142CF3"/>
    <w:rsid w:val="00150A06"/>
    <w:rsid w:val="00171121"/>
    <w:rsid w:val="00172B2E"/>
    <w:rsid w:val="0019066A"/>
    <w:rsid w:val="00197739"/>
    <w:rsid w:val="001A1095"/>
    <w:rsid w:val="001B30EF"/>
    <w:rsid w:val="001D2CF3"/>
    <w:rsid w:val="001F2D57"/>
    <w:rsid w:val="001F5478"/>
    <w:rsid w:val="00202387"/>
    <w:rsid w:val="0020737F"/>
    <w:rsid w:val="00210DC0"/>
    <w:rsid w:val="0022187E"/>
    <w:rsid w:val="0022225B"/>
    <w:rsid w:val="00224CC2"/>
    <w:rsid w:val="0024015C"/>
    <w:rsid w:val="002561ED"/>
    <w:rsid w:val="00276E08"/>
    <w:rsid w:val="002805EC"/>
    <w:rsid w:val="00281A67"/>
    <w:rsid w:val="00281D3B"/>
    <w:rsid w:val="002842B1"/>
    <w:rsid w:val="0028714A"/>
    <w:rsid w:val="00294E6D"/>
    <w:rsid w:val="002A12DB"/>
    <w:rsid w:val="002C0F37"/>
    <w:rsid w:val="002C636B"/>
    <w:rsid w:val="002D08A3"/>
    <w:rsid w:val="002D25AC"/>
    <w:rsid w:val="002D4B7E"/>
    <w:rsid w:val="002E225C"/>
    <w:rsid w:val="002E689B"/>
    <w:rsid w:val="002F2E24"/>
    <w:rsid w:val="002F38AA"/>
    <w:rsid w:val="00303E8A"/>
    <w:rsid w:val="00307552"/>
    <w:rsid w:val="003077E2"/>
    <w:rsid w:val="003112CD"/>
    <w:rsid w:val="00321968"/>
    <w:rsid w:val="00340052"/>
    <w:rsid w:val="00362D7C"/>
    <w:rsid w:val="0037566E"/>
    <w:rsid w:val="00382DE5"/>
    <w:rsid w:val="003A382C"/>
    <w:rsid w:val="003C55E1"/>
    <w:rsid w:val="003E11F2"/>
    <w:rsid w:val="003E4274"/>
    <w:rsid w:val="00400436"/>
    <w:rsid w:val="00423A4A"/>
    <w:rsid w:val="00425EAA"/>
    <w:rsid w:val="004261A9"/>
    <w:rsid w:val="0042652B"/>
    <w:rsid w:val="0043212B"/>
    <w:rsid w:val="00443D71"/>
    <w:rsid w:val="004461B8"/>
    <w:rsid w:val="00460008"/>
    <w:rsid w:val="00462901"/>
    <w:rsid w:val="0047081E"/>
    <w:rsid w:val="00470D4B"/>
    <w:rsid w:val="004734B0"/>
    <w:rsid w:val="00474974"/>
    <w:rsid w:val="00476682"/>
    <w:rsid w:val="004B5B42"/>
    <w:rsid w:val="004E485A"/>
    <w:rsid w:val="004E5EEB"/>
    <w:rsid w:val="00500A6F"/>
    <w:rsid w:val="0050172F"/>
    <w:rsid w:val="00505894"/>
    <w:rsid w:val="005071B5"/>
    <w:rsid w:val="00507E5B"/>
    <w:rsid w:val="00524CF5"/>
    <w:rsid w:val="00535A15"/>
    <w:rsid w:val="005457D5"/>
    <w:rsid w:val="00550C62"/>
    <w:rsid w:val="00550ED0"/>
    <w:rsid w:val="005512C3"/>
    <w:rsid w:val="00555F10"/>
    <w:rsid w:val="005567AE"/>
    <w:rsid w:val="00560141"/>
    <w:rsid w:val="005630C6"/>
    <w:rsid w:val="0056430F"/>
    <w:rsid w:val="005769AF"/>
    <w:rsid w:val="00577ED9"/>
    <w:rsid w:val="00584DDF"/>
    <w:rsid w:val="005862EE"/>
    <w:rsid w:val="00593537"/>
    <w:rsid w:val="00594BB2"/>
    <w:rsid w:val="005A7772"/>
    <w:rsid w:val="005A79CE"/>
    <w:rsid w:val="005B4CDF"/>
    <w:rsid w:val="005B5229"/>
    <w:rsid w:val="005B5E7A"/>
    <w:rsid w:val="005E243A"/>
    <w:rsid w:val="005E728E"/>
    <w:rsid w:val="005F0B20"/>
    <w:rsid w:val="005F7A10"/>
    <w:rsid w:val="006020FC"/>
    <w:rsid w:val="00604222"/>
    <w:rsid w:val="00607B29"/>
    <w:rsid w:val="00613705"/>
    <w:rsid w:val="006149FA"/>
    <w:rsid w:val="00617ED6"/>
    <w:rsid w:val="006250DE"/>
    <w:rsid w:val="00626798"/>
    <w:rsid w:val="00640405"/>
    <w:rsid w:val="006411E8"/>
    <w:rsid w:val="006429FC"/>
    <w:rsid w:val="00653B4C"/>
    <w:rsid w:val="006628CA"/>
    <w:rsid w:val="00665FA8"/>
    <w:rsid w:val="0067121D"/>
    <w:rsid w:val="006718EC"/>
    <w:rsid w:val="0068512C"/>
    <w:rsid w:val="00697625"/>
    <w:rsid w:val="006A1DB1"/>
    <w:rsid w:val="006A3C1D"/>
    <w:rsid w:val="006B316F"/>
    <w:rsid w:val="006B7709"/>
    <w:rsid w:val="006C057F"/>
    <w:rsid w:val="006C6BFC"/>
    <w:rsid w:val="006D0A26"/>
    <w:rsid w:val="006D5465"/>
    <w:rsid w:val="006E4065"/>
    <w:rsid w:val="006E6765"/>
    <w:rsid w:val="006F0742"/>
    <w:rsid w:val="006F347C"/>
    <w:rsid w:val="007047AA"/>
    <w:rsid w:val="00716154"/>
    <w:rsid w:val="00716D92"/>
    <w:rsid w:val="00717DCF"/>
    <w:rsid w:val="00724745"/>
    <w:rsid w:val="00730BEB"/>
    <w:rsid w:val="00733E6E"/>
    <w:rsid w:val="00740B7E"/>
    <w:rsid w:val="00744023"/>
    <w:rsid w:val="00752DBC"/>
    <w:rsid w:val="007543D0"/>
    <w:rsid w:val="007552E8"/>
    <w:rsid w:val="00764B20"/>
    <w:rsid w:val="00765FBE"/>
    <w:rsid w:val="00781DB7"/>
    <w:rsid w:val="00783762"/>
    <w:rsid w:val="00784C97"/>
    <w:rsid w:val="00786B64"/>
    <w:rsid w:val="00786FF5"/>
    <w:rsid w:val="007A1914"/>
    <w:rsid w:val="007A4652"/>
    <w:rsid w:val="007B1FF3"/>
    <w:rsid w:val="007B7DC3"/>
    <w:rsid w:val="007D58F1"/>
    <w:rsid w:val="007F1E2A"/>
    <w:rsid w:val="008054DA"/>
    <w:rsid w:val="00835BDF"/>
    <w:rsid w:val="0084706A"/>
    <w:rsid w:val="00851C07"/>
    <w:rsid w:val="008564F1"/>
    <w:rsid w:val="008631DA"/>
    <w:rsid w:val="00870783"/>
    <w:rsid w:val="0088032A"/>
    <w:rsid w:val="008951E3"/>
    <w:rsid w:val="008A6885"/>
    <w:rsid w:val="008B1A7F"/>
    <w:rsid w:val="008C00D7"/>
    <w:rsid w:val="008C656C"/>
    <w:rsid w:val="008C6E01"/>
    <w:rsid w:val="008F0AAE"/>
    <w:rsid w:val="008F3245"/>
    <w:rsid w:val="00900EAD"/>
    <w:rsid w:val="00904E88"/>
    <w:rsid w:val="00907BD6"/>
    <w:rsid w:val="009227E0"/>
    <w:rsid w:val="00924D57"/>
    <w:rsid w:val="00944538"/>
    <w:rsid w:val="00951727"/>
    <w:rsid w:val="00971E3E"/>
    <w:rsid w:val="00977616"/>
    <w:rsid w:val="009826A2"/>
    <w:rsid w:val="00986556"/>
    <w:rsid w:val="00994548"/>
    <w:rsid w:val="00996052"/>
    <w:rsid w:val="009B184C"/>
    <w:rsid w:val="009C1997"/>
    <w:rsid w:val="009C735C"/>
    <w:rsid w:val="009D4632"/>
    <w:rsid w:val="009F2BA8"/>
    <w:rsid w:val="009F7E9D"/>
    <w:rsid w:val="009F7F9A"/>
    <w:rsid w:val="00A12585"/>
    <w:rsid w:val="00A4443B"/>
    <w:rsid w:val="00A4760B"/>
    <w:rsid w:val="00A53AFC"/>
    <w:rsid w:val="00A5542C"/>
    <w:rsid w:val="00A637F5"/>
    <w:rsid w:val="00A64D06"/>
    <w:rsid w:val="00A90C15"/>
    <w:rsid w:val="00AA3199"/>
    <w:rsid w:val="00AC1C2F"/>
    <w:rsid w:val="00AD0433"/>
    <w:rsid w:val="00AD10E5"/>
    <w:rsid w:val="00AD5CFD"/>
    <w:rsid w:val="00AE67D5"/>
    <w:rsid w:val="00B01158"/>
    <w:rsid w:val="00B01252"/>
    <w:rsid w:val="00B01CA4"/>
    <w:rsid w:val="00B04668"/>
    <w:rsid w:val="00B05B36"/>
    <w:rsid w:val="00B06043"/>
    <w:rsid w:val="00B3016C"/>
    <w:rsid w:val="00B33F16"/>
    <w:rsid w:val="00B346AE"/>
    <w:rsid w:val="00B35A63"/>
    <w:rsid w:val="00B40DC3"/>
    <w:rsid w:val="00B4277E"/>
    <w:rsid w:val="00B46047"/>
    <w:rsid w:val="00B55879"/>
    <w:rsid w:val="00B563ED"/>
    <w:rsid w:val="00B65E5C"/>
    <w:rsid w:val="00B90C7C"/>
    <w:rsid w:val="00BB2EDC"/>
    <w:rsid w:val="00BB3266"/>
    <w:rsid w:val="00BE5E39"/>
    <w:rsid w:val="00BF042C"/>
    <w:rsid w:val="00BF16C9"/>
    <w:rsid w:val="00BF16DB"/>
    <w:rsid w:val="00BF6721"/>
    <w:rsid w:val="00C02B3B"/>
    <w:rsid w:val="00C06207"/>
    <w:rsid w:val="00C06DE5"/>
    <w:rsid w:val="00C077DF"/>
    <w:rsid w:val="00C232A4"/>
    <w:rsid w:val="00C31B6E"/>
    <w:rsid w:val="00C33E03"/>
    <w:rsid w:val="00C35844"/>
    <w:rsid w:val="00C364B2"/>
    <w:rsid w:val="00C40E1A"/>
    <w:rsid w:val="00C63D36"/>
    <w:rsid w:val="00C656D7"/>
    <w:rsid w:val="00C741AC"/>
    <w:rsid w:val="00C84FE9"/>
    <w:rsid w:val="00C85ACE"/>
    <w:rsid w:val="00C90772"/>
    <w:rsid w:val="00C95CFE"/>
    <w:rsid w:val="00C95FF0"/>
    <w:rsid w:val="00CA01E2"/>
    <w:rsid w:val="00CA15F0"/>
    <w:rsid w:val="00CA237E"/>
    <w:rsid w:val="00CA2924"/>
    <w:rsid w:val="00CA3566"/>
    <w:rsid w:val="00CC55F7"/>
    <w:rsid w:val="00CD2DD5"/>
    <w:rsid w:val="00CD4266"/>
    <w:rsid w:val="00D03602"/>
    <w:rsid w:val="00D05980"/>
    <w:rsid w:val="00D06DD6"/>
    <w:rsid w:val="00D13123"/>
    <w:rsid w:val="00D20FC3"/>
    <w:rsid w:val="00D2209D"/>
    <w:rsid w:val="00D251C3"/>
    <w:rsid w:val="00D364C5"/>
    <w:rsid w:val="00D43321"/>
    <w:rsid w:val="00D43938"/>
    <w:rsid w:val="00D457F7"/>
    <w:rsid w:val="00D52E19"/>
    <w:rsid w:val="00D63CA0"/>
    <w:rsid w:val="00D64160"/>
    <w:rsid w:val="00D642B5"/>
    <w:rsid w:val="00D66F2D"/>
    <w:rsid w:val="00D854E2"/>
    <w:rsid w:val="00D951C2"/>
    <w:rsid w:val="00DA2AB7"/>
    <w:rsid w:val="00DA3538"/>
    <w:rsid w:val="00DA7139"/>
    <w:rsid w:val="00DB0211"/>
    <w:rsid w:val="00DB698E"/>
    <w:rsid w:val="00DC2217"/>
    <w:rsid w:val="00DC30A3"/>
    <w:rsid w:val="00DC3A73"/>
    <w:rsid w:val="00DD444C"/>
    <w:rsid w:val="00DE2834"/>
    <w:rsid w:val="00DE6FBE"/>
    <w:rsid w:val="00DF51AE"/>
    <w:rsid w:val="00DF5BCC"/>
    <w:rsid w:val="00DF5E31"/>
    <w:rsid w:val="00E01352"/>
    <w:rsid w:val="00E01E25"/>
    <w:rsid w:val="00E05738"/>
    <w:rsid w:val="00E11AF8"/>
    <w:rsid w:val="00E1576D"/>
    <w:rsid w:val="00E3275B"/>
    <w:rsid w:val="00E443C7"/>
    <w:rsid w:val="00E44653"/>
    <w:rsid w:val="00E45F53"/>
    <w:rsid w:val="00E53343"/>
    <w:rsid w:val="00E62F06"/>
    <w:rsid w:val="00E664A8"/>
    <w:rsid w:val="00E66F48"/>
    <w:rsid w:val="00E76B2D"/>
    <w:rsid w:val="00E81408"/>
    <w:rsid w:val="00E84144"/>
    <w:rsid w:val="00E859BE"/>
    <w:rsid w:val="00E87ABC"/>
    <w:rsid w:val="00E914D4"/>
    <w:rsid w:val="00E970CE"/>
    <w:rsid w:val="00EA316A"/>
    <w:rsid w:val="00EA5043"/>
    <w:rsid w:val="00EA5E03"/>
    <w:rsid w:val="00EB0950"/>
    <w:rsid w:val="00EB5227"/>
    <w:rsid w:val="00EC230E"/>
    <w:rsid w:val="00EC7AFA"/>
    <w:rsid w:val="00EC7FE8"/>
    <w:rsid w:val="00ED2F0C"/>
    <w:rsid w:val="00EE2236"/>
    <w:rsid w:val="00EE562D"/>
    <w:rsid w:val="00EF6AD7"/>
    <w:rsid w:val="00F06349"/>
    <w:rsid w:val="00F11C40"/>
    <w:rsid w:val="00F13F81"/>
    <w:rsid w:val="00F17BB9"/>
    <w:rsid w:val="00F24A4D"/>
    <w:rsid w:val="00F45C5E"/>
    <w:rsid w:val="00F6283C"/>
    <w:rsid w:val="00F8798C"/>
    <w:rsid w:val="00F922D7"/>
    <w:rsid w:val="00F96112"/>
    <w:rsid w:val="00FA2299"/>
    <w:rsid w:val="00FA2FFD"/>
    <w:rsid w:val="00FB1168"/>
    <w:rsid w:val="00FD47ED"/>
    <w:rsid w:val="00FE3C91"/>
    <w:rsid w:val="00FF312B"/>
    <w:rsid w:val="00FF3F92"/>
    <w:rsid w:val="00FF688B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BD81ED-7BA6-4146-9E3C-E27B3723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84FE9"/>
    <w:pPr>
      <w:spacing w:before="100" w:beforeAutospacing="1" w:after="100" w:afterAutospacing="1"/>
      <w:outlineLvl w:val="1"/>
    </w:pPr>
    <w:rPr>
      <w:b/>
      <w:bCs/>
      <w:sz w:val="36"/>
      <w:szCs w:val="36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40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4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4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4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040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71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071B5"/>
    <w:rPr>
      <w:color w:val="808080"/>
    </w:rPr>
  </w:style>
  <w:style w:type="table" w:styleId="TableGrid">
    <w:name w:val="Table Grid"/>
    <w:basedOn w:val="TableNormal"/>
    <w:uiPriority w:val="59"/>
    <w:rsid w:val="00BF6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84FE9"/>
    <w:rPr>
      <w:rFonts w:ascii="Times New Roman" w:eastAsia="Times New Roman" w:hAnsi="Times New Roman" w:cs="Times New Roman"/>
      <w:b/>
      <w:bCs/>
      <w:sz w:val="36"/>
      <w:szCs w:val="36"/>
      <w:lang w:bidi="ne-NP"/>
    </w:rPr>
  </w:style>
  <w:style w:type="paragraph" w:styleId="ListParagraph">
    <w:name w:val="List Paragraph"/>
    <w:basedOn w:val="Normal"/>
    <w:uiPriority w:val="34"/>
    <w:qFormat/>
    <w:rsid w:val="00015C4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F7A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F7A1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8756C-08E2-40D6-9119-D8358099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Windows User</cp:lastModifiedBy>
  <cp:revision>3</cp:revision>
  <cp:lastPrinted>2018-12-19T13:17:00Z</cp:lastPrinted>
  <dcterms:created xsi:type="dcterms:W3CDTF">2018-12-19T13:44:00Z</dcterms:created>
  <dcterms:modified xsi:type="dcterms:W3CDTF">2018-12-19T13:44:00Z</dcterms:modified>
</cp:coreProperties>
</file>